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重庆市住房城乡建设领域专业人员职业培训招生简章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重庆文理学院致力于对全社会土建类从业人员的培训和再教育。为进一步增强我校学生专业能力，提升就业竞争力，根据重庆市建委相关建设岗位必须持证上岗的要求，学院决定组织开展2020年下半年“五大员”考试与培训工作。经培训合格后，参加重庆市住房与建设部统一组织的考试，考试合格后颁发国家认可，重庆市住房与建设委员会可查询的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一、培养目标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充分利用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我院教师教学</w:t>
      </w:r>
      <w:r>
        <w:rPr>
          <w:rFonts w:hint="eastAsia" w:ascii="仿宋" w:hAnsi="仿宋" w:eastAsia="仿宋" w:cs="仿宋"/>
          <w:sz w:val="30"/>
          <w:szCs w:val="30"/>
        </w:rPr>
        <w:t>资源，更好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地</w:t>
      </w:r>
      <w:r>
        <w:rPr>
          <w:rFonts w:hint="eastAsia" w:ascii="仿宋" w:hAnsi="仿宋" w:eastAsia="仿宋" w:cs="仿宋"/>
          <w:sz w:val="30"/>
          <w:szCs w:val="30"/>
        </w:rPr>
        <w:t>满足社会经济发展对人才的多样化需求，彰显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职业资格培训</w:t>
      </w:r>
      <w:r>
        <w:rPr>
          <w:rFonts w:hint="eastAsia" w:ascii="仿宋" w:hAnsi="仿宋" w:eastAsia="仿宋" w:cs="仿宋"/>
          <w:sz w:val="30"/>
          <w:szCs w:val="30"/>
        </w:rPr>
        <w:t>的应用性、实用性和职业化特征，结合学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院</w:t>
      </w:r>
      <w:r>
        <w:rPr>
          <w:rFonts w:hint="eastAsia" w:ascii="仿宋" w:hAnsi="仿宋" w:eastAsia="仿宋" w:cs="仿宋"/>
          <w:sz w:val="30"/>
          <w:szCs w:val="30"/>
        </w:rPr>
        <w:t>“合格+多元”人才培养模式改革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在拓展学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员</w:t>
      </w:r>
      <w:r>
        <w:rPr>
          <w:rFonts w:hint="eastAsia" w:ascii="仿宋" w:hAnsi="仿宋" w:eastAsia="仿宋" w:cs="仿宋"/>
          <w:sz w:val="30"/>
          <w:szCs w:val="30"/>
        </w:rPr>
        <w:t>专业知识面的基础上，着力培养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面向</w:t>
      </w:r>
      <w:r>
        <w:rPr>
          <w:rFonts w:hint="eastAsia" w:ascii="仿宋" w:hAnsi="仿宋" w:eastAsia="仿宋" w:cs="仿宋"/>
          <w:sz w:val="30"/>
          <w:szCs w:val="30"/>
        </w:rPr>
        <w:t>社会需要的应用型人才，提升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学员</w:t>
      </w:r>
      <w:r>
        <w:rPr>
          <w:rFonts w:hint="eastAsia" w:ascii="仿宋" w:hAnsi="仿宋" w:eastAsia="仿宋" w:cs="仿宋"/>
          <w:sz w:val="30"/>
          <w:szCs w:val="30"/>
        </w:rPr>
        <w:t>就业竞争力。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二</w:t>
      </w:r>
      <w:r>
        <w:rPr>
          <w:rFonts w:hint="eastAsia" w:ascii="仿宋" w:hAnsi="仿宋" w:eastAsia="仿宋" w:cs="仿宋"/>
          <w:b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职业资格证</w:t>
      </w:r>
      <w:r>
        <w:rPr>
          <w:rFonts w:hint="eastAsia" w:ascii="仿宋" w:hAnsi="仿宋" w:eastAsia="仿宋" w:cs="仿宋"/>
          <w:b/>
          <w:sz w:val="30"/>
          <w:szCs w:val="30"/>
        </w:rPr>
        <w:t>的优势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0" w:firstLineChars="196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优势一：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行业任课</w:t>
      </w:r>
      <w:r>
        <w:rPr>
          <w:rFonts w:hint="eastAsia" w:ascii="仿宋" w:hAnsi="仿宋" w:eastAsia="仿宋" w:cs="仿宋"/>
          <w:b/>
          <w:sz w:val="30"/>
          <w:szCs w:val="30"/>
        </w:rPr>
        <w:t>，全国通用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" w:firstLineChars="196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该证书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受建筑行业认可，有利于职业发展。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0" w:firstLineChars="196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优势二：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市场准入</w:t>
      </w:r>
      <w:r>
        <w:rPr>
          <w:rFonts w:hint="eastAsia" w:ascii="仿宋" w:hAnsi="仿宋" w:eastAsia="仿宋" w:cs="仿宋"/>
          <w:b/>
          <w:sz w:val="30"/>
          <w:szCs w:val="30"/>
        </w:rPr>
        <w:t>，促进就业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" w:firstLineChars="196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统一教学，就地考试，助力更快速、便捷的获得证书。证书国家认可，促进就业、岗位提升。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0" w:firstLineChars="196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优势三：教学规范，通过率高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88" w:firstLineChars="196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开课时间为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学员业余时间，不与工作相冲突</w:t>
      </w:r>
      <w:r>
        <w:rPr>
          <w:rFonts w:hint="eastAsia" w:ascii="仿宋" w:hAnsi="仿宋" w:eastAsia="仿宋" w:cs="仿宋"/>
          <w:sz w:val="30"/>
          <w:szCs w:val="30"/>
        </w:rPr>
        <w:t>。所有必考课程均有专业教师授课助学，考试过关率高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三</w:t>
      </w:r>
      <w:r>
        <w:rPr>
          <w:rFonts w:hint="eastAsia" w:ascii="仿宋" w:hAnsi="仿宋" w:eastAsia="仿宋" w:cs="仿宋"/>
          <w:b/>
          <w:sz w:val="30"/>
          <w:szCs w:val="30"/>
        </w:rPr>
        <w:t>、学制和学习形式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学习时间：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32课时（40分钟/课时）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学习形式：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面授为主，上课时间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为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10月至11月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highlight w:val="none"/>
          <w:lang w:val="en-US" w:eastAsia="zh-CN"/>
        </w:rPr>
        <w:t>培训地点：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本校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</w:t>
      </w:r>
      <w:r>
        <w:rPr>
          <w:rFonts w:hint="eastAsia" w:ascii="仿宋" w:hAnsi="仿宋" w:eastAsia="仿宋" w:cs="仿宋"/>
          <w:b/>
          <w:sz w:val="30"/>
          <w:szCs w:val="30"/>
        </w:rPr>
        <w:t>招生专业及收费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tbl>
      <w:tblPr>
        <w:tblStyle w:val="2"/>
        <w:tblW w:w="4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367"/>
        <w:gridCol w:w="1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招生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目录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学制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学时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8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学费（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施工员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800.00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（含培训费、教材费、资料费、考务费、考试报名费）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安全员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8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质检员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8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材料员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8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预算员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80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highlight w:val="yellow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五</w:t>
      </w:r>
      <w:r>
        <w:rPr>
          <w:rFonts w:hint="eastAsia" w:ascii="仿宋" w:hAnsi="仿宋" w:eastAsia="仿宋" w:cs="仿宋"/>
          <w:b/>
          <w:sz w:val="30"/>
          <w:szCs w:val="30"/>
        </w:rPr>
        <w:t>、招生对象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>招生对象：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土木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建筑类在校学生（年满18岁）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六、考试时间、地点：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考试时间：12月初（具体以准考证为准）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考试地点：本校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90" w:firstLineChars="196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七</w:t>
      </w:r>
      <w:r>
        <w:rPr>
          <w:rFonts w:hint="eastAsia" w:ascii="仿宋" w:hAnsi="仿宋" w:eastAsia="仿宋" w:cs="仿宋"/>
          <w:b/>
          <w:sz w:val="30"/>
          <w:szCs w:val="30"/>
        </w:rPr>
        <w:t>、报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名</w:t>
      </w:r>
      <w:r>
        <w:rPr>
          <w:rFonts w:hint="eastAsia" w:ascii="仿宋" w:hAnsi="仿宋" w:eastAsia="仿宋" w:cs="仿宋"/>
          <w:b/>
          <w:sz w:val="30"/>
          <w:szCs w:val="30"/>
        </w:rPr>
        <w:t>方式及报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名</w:t>
      </w:r>
      <w:r>
        <w:rPr>
          <w:rFonts w:hint="eastAsia" w:ascii="仿宋" w:hAnsi="仿宋" w:eastAsia="仿宋" w:cs="仿宋"/>
          <w:b/>
          <w:sz w:val="30"/>
          <w:szCs w:val="30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报名</w:t>
      </w:r>
      <w:r>
        <w:rPr>
          <w:rFonts w:hint="eastAsia" w:ascii="仿宋" w:hAnsi="仿宋" w:eastAsia="仿宋" w:cs="仿宋"/>
          <w:b/>
          <w:sz w:val="30"/>
          <w:szCs w:val="30"/>
          <w:lang w:val="en-US" w:eastAsia="zh-CN"/>
        </w:rPr>
        <w:t>方式</w:t>
      </w:r>
      <w:r>
        <w:rPr>
          <w:rFonts w:hint="eastAsia" w:ascii="仿宋" w:hAnsi="仿宋" w:eastAsia="仿宋" w:cs="仿宋"/>
          <w:b/>
          <w:sz w:val="30"/>
          <w:szCs w:val="30"/>
        </w:rPr>
        <w:t>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扫描下方二维码报名，缴费时间另行通知。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drawing>
          <wp:inline distT="0" distB="0" distL="114300" distR="114300">
            <wp:extent cx="1428750" cy="1428750"/>
            <wp:effectExtent l="0" t="0" r="0" b="0"/>
            <wp:docPr id="2" name="图片 2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/>
        <w:textAlignment w:val="auto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报名时间：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即日起至2020年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日前均可报名。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附件:证书样本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0"/>
          <w:szCs w:val="30"/>
        </w:rPr>
        <w:t>重庆文理学院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继续教育学院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/培训学院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    重庆文理学院土木工程学院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2020年9月24日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 w:eastAsiaTheme="minorEastAsia"/>
          <w:b/>
          <w:bCs/>
          <w:sz w:val="28"/>
          <w:szCs w:val="36"/>
          <w:lang w:val="en-US" w:eastAsia="zh-CN"/>
        </w:rPr>
        <w:drawing>
          <wp:inline distT="0" distB="0" distL="114300" distR="114300">
            <wp:extent cx="5133340" cy="6508750"/>
            <wp:effectExtent l="0" t="0" r="10160" b="6350"/>
            <wp:docPr id="1" name="图片 1" descr="IMG_20200426_190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00426_1909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3340" cy="650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91993"/>
    <w:rsid w:val="20F26B56"/>
    <w:rsid w:val="26C83A05"/>
    <w:rsid w:val="344655F4"/>
    <w:rsid w:val="36DD63EC"/>
    <w:rsid w:val="408644E9"/>
    <w:rsid w:val="47EB1431"/>
    <w:rsid w:val="4C7928B7"/>
    <w:rsid w:val="4EC53940"/>
    <w:rsid w:val="632448D5"/>
    <w:rsid w:val="696D6775"/>
    <w:rsid w:val="6AEB6D49"/>
    <w:rsid w:val="703A1A5B"/>
    <w:rsid w:val="74802377"/>
    <w:rsid w:val="75FF5257"/>
    <w:rsid w:val="76A933A8"/>
    <w:rsid w:val="7E6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2020-04-26T10:02:00Z</dcterms:created>
  <dc:creator>12751</dc:creator>
  <cp:lastModifiedBy>BoOn</cp:lastModifiedBy>
  <dcterms:modified xsi:type="dcterms:W3CDTF">2020-09-29T07:44:47Z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